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2C03" w:rsidRPr="0070576C" w:rsidRDefault="00592C03" w:rsidP="00592C0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ИТОГОВЫЙ ПРОТОКОЛ</w:t>
      </w:r>
    </w:p>
    <w:p w:rsidR="00592C03" w:rsidRDefault="00592C03" w:rsidP="00592C03">
      <w:pPr>
        <w:spacing w:after="0" w:line="240" w:lineRule="auto"/>
        <w:jc w:val="center"/>
        <w:rPr>
          <w:b/>
          <w:bCs/>
        </w:rPr>
      </w:pPr>
      <w:proofErr w:type="gramStart"/>
      <w:r w:rsidRPr="0070576C">
        <w:rPr>
          <w:b/>
          <w:bCs/>
        </w:rPr>
        <w:t xml:space="preserve">МУНИЦИПАЛЬНОГО </w:t>
      </w:r>
      <w:r>
        <w:rPr>
          <w:b/>
          <w:bCs/>
        </w:rPr>
        <w:t xml:space="preserve"> ЭТАПА</w:t>
      </w:r>
      <w:proofErr w:type="gramEnd"/>
      <w:r>
        <w:rPr>
          <w:b/>
          <w:bCs/>
        </w:rPr>
        <w:t xml:space="preserve"> </w:t>
      </w:r>
      <w:r w:rsidRPr="0070576C">
        <w:rPr>
          <w:b/>
          <w:bCs/>
        </w:rPr>
        <w:t xml:space="preserve">КОНКУРСА </w:t>
      </w:r>
      <w:r>
        <w:rPr>
          <w:b/>
          <w:bCs/>
        </w:rPr>
        <w:t>ЮНЫХ ИНСПЕКТОРОВ ДВИЖЕНИЯ «БЕЗОПАСНОЕ КОЛЕСО» 2025</w:t>
      </w:r>
    </w:p>
    <w:p w:rsidR="00592C03" w:rsidRPr="0070576C" w:rsidRDefault="00592C03" w:rsidP="00592C03">
      <w:pPr>
        <w:spacing w:after="0" w:line="240" w:lineRule="auto"/>
        <w:jc w:val="center"/>
        <w:rPr>
          <w:b/>
          <w:bCs/>
        </w:rPr>
      </w:pPr>
    </w:p>
    <w:tbl>
      <w:tblPr>
        <w:tblStyle w:val="ac"/>
        <w:tblW w:w="15446" w:type="dxa"/>
        <w:tblLayout w:type="fixed"/>
        <w:tblLook w:val="04A0" w:firstRow="1" w:lastRow="0" w:firstColumn="1" w:lastColumn="0" w:noHBand="0" w:noVBand="1"/>
      </w:tblPr>
      <w:tblGrid>
        <w:gridCol w:w="561"/>
        <w:gridCol w:w="3826"/>
        <w:gridCol w:w="853"/>
        <w:gridCol w:w="56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1559"/>
        <w:gridCol w:w="992"/>
      </w:tblGrid>
      <w:tr w:rsidR="004712A4" w:rsidRPr="004712A4" w:rsidTr="00FD5FB3">
        <w:tc>
          <w:tcPr>
            <w:tcW w:w="561" w:type="dxa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26" w:type="dxa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организация/</w:t>
            </w:r>
          </w:p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команды/руководитель</w:t>
            </w:r>
          </w:p>
        </w:tc>
        <w:tc>
          <w:tcPr>
            <w:tcW w:w="1418" w:type="dxa"/>
            <w:gridSpan w:val="2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Знатоки правил дорожного движения</w:t>
            </w:r>
          </w:p>
        </w:tc>
        <w:tc>
          <w:tcPr>
            <w:tcW w:w="1418" w:type="dxa"/>
            <w:gridSpan w:val="2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 основ оказания первой медицинской помощи</w:t>
            </w:r>
          </w:p>
        </w:tc>
        <w:tc>
          <w:tcPr>
            <w:tcW w:w="1418" w:type="dxa"/>
            <w:gridSpan w:val="2"/>
            <w:shd w:val="clear" w:color="auto" w:fill="FFD966" w:themeFill="accent4" w:themeFillTint="99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Автогородок</w:t>
            </w:r>
          </w:p>
        </w:tc>
        <w:tc>
          <w:tcPr>
            <w:tcW w:w="1418" w:type="dxa"/>
            <w:gridSpan w:val="2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Фигурное вождение</w:t>
            </w:r>
          </w:p>
        </w:tc>
        <w:tc>
          <w:tcPr>
            <w:tcW w:w="1418" w:type="dxa"/>
            <w:gridSpan w:val="2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безопасности </w:t>
            </w:r>
            <w:proofErr w:type="spellStart"/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жизнедея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тельности</w:t>
            </w:r>
          </w:p>
        </w:tc>
        <w:tc>
          <w:tcPr>
            <w:tcW w:w="1418" w:type="dxa"/>
            <w:gridSpan w:val="2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Творческий комплекс</w:t>
            </w:r>
          </w:p>
        </w:tc>
        <w:tc>
          <w:tcPr>
            <w:tcW w:w="1559" w:type="dxa"/>
            <w:vAlign w:val="center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  <w:r w:rsidR="00FD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штрафных</w:t>
            </w:r>
            <w:proofErr w:type="gramEnd"/>
            <w:r w:rsidR="00FD5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12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992" w:type="dxa"/>
            <w:vAlign w:val="center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sz w:val="20"/>
                <w:szCs w:val="20"/>
              </w:rPr>
              <w:t>Общий зачет</w:t>
            </w:r>
          </w:p>
        </w:tc>
      </w:tr>
      <w:tr w:rsidR="004712A4" w:rsidRPr="00B77520" w:rsidTr="00FD5FB3">
        <w:tc>
          <w:tcPr>
            <w:tcW w:w="561" w:type="dxa"/>
          </w:tcPr>
          <w:p w:rsidR="004712A4" w:rsidRPr="00223559" w:rsidRDefault="004712A4" w:rsidP="0022355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565" w:type="dxa"/>
            <w:shd w:val="clear" w:color="auto" w:fill="E7E6E6" w:themeFill="background2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709" w:type="dxa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4712A4" w:rsidRDefault="004712A4" w:rsidP="00471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A4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559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FB3" w:rsidRPr="00B77520" w:rsidTr="006F51B9">
        <w:tc>
          <w:tcPr>
            <w:tcW w:w="561" w:type="dxa"/>
          </w:tcPr>
          <w:p w:rsidR="00FD5FB3" w:rsidRPr="00B77520" w:rsidRDefault="00FD5FB3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МОУ-СОШ «Содружество»</w:t>
            </w:r>
          </w:p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«Светофор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</w:t>
            </w: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Башилова Елена Александровна</w:t>
            </w:r>
          </w:p>
        </w:tc>
        <w:tc>
          <w:tcPr>
            <w:tcW w:w="853" w:type="dxa"/>
          </w:tcPr>
          <w:p w:rsidR="00FD5FB3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FD5FB3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D5FB3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FD5FB3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shd w:val="clear" w:color="auto" w:fill="FFD966" w:themeFill="accent4" w:themeFillTint="99"/>
          </w:tcPr>
          <w:p w:rsidR="00FD5FB3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проводился</w:t>
            </w:r>
          </w:p>
        </w:tc>
        <w:tc>
          <w:tcPr>
            <w:tcW w:w="709" w:type="dxa"/>
          </w:tcPr>
          <w:p w:rsidR="00FD5FB3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7E6E6" w:themeFill="background2"/>
          </w:tcPr>
          <w:p w:rsidR="00FD5FB3" w:rsidRPr="00513BA5" w:rsidRDefault="00FD5FB3" w:rsidP="0047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D5FB3" w:rsidRPr="00C52151" w:rsidRDefault="00FD5FB3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709" w:type="dxa"/>
            <w:shd w:val="clear" w:color="auto" w:fill="E7E6E6" w:themeFill="background2"/>
          </w:tcPr>
          <w:p w:rsidR="00FD5FB3" w:rsidRPr="00C52151" w:rsidRDefault="00FD5FB3" w:rsidP="0047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FD5FB3" w:rsidRPr="00513BA5" w:rsidRDefault="00FD5FB3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МОУ-гимназия им. В.И. Танеева/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«Автоград»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r w:rsidR="00223559" w:rsidRPr="00223559">
              <w:rPr>
                <w:rFonts w:ascii="Times New Roman" w:hAnsi="Times New Roman" w:cs="Times New Roman"/>
                <w:sz w:val="20"/>
                <w:szCs w:val="20"/>
              </w:rPr>
              <w:t>Сорокина Полина Алексеевна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513BA5" w:rsidRDefault="00FD5FB3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C52151" w:rsidRDefault="00FD5FB3" w:rsidP="0047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 школа «Планета детства»/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«Светофор»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Чечкина</w:t>
            </w:r>
            <w:proofErr w:type="spellEnd"/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559">
              <w:rPr>
                <w:rFonts w:ascii="Times New Roman" w:hAnsi="Times New Roman" w:cs="Times New Roman"/>
                <w:sz w:val="20"/>
                <w:szCs w:val="20"/>
              </w:rPr>
              <w:t>Светлана Игоревна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FD5FB3" w:rsidP="0047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C52151" w:rsidRDefault="00FD5FB3" w:rsidP="0047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МОУ-СОШ им. Маргариты Калининой/ «Дозор»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r w:rsidR="003F46BB" w:rsidRPr="003F46BB">
              <w:rPr>
                <w:rFonts w:ascii="Times New Roman" w:hAnsi="Times New Roman" w:cs="Times New Roman"/>
                <w:sz w:val="20"/>
                <w:szCs w:val="20"/>
              </w:rPr>
              <w:t>Кузнецова Ольга Игоревна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513BA5" w:rsidRDefault="00FD5FB3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FD5FB3" w:rsidP="0047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C52151" w:rsidRDefault="00FD5FB3" w:rsidP="0047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МОУ-гимназия им. К.Д. Ушинского/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«Зеленый свет»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 Рук. Бочкарева Е.В.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513BA5" w:rsidRDefault="00FD5FB3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712A4" w:rsidRPr="00513BA5" w:rsidRDefault="004712A4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FD5FB3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C52151" w:rsidRDefault="00FD5FB3" w:rsidP="0047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712A4" w:rsidRPr="00513BA5" w:rsidRDefault="00FD5FB3" w:rsidP="00513B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МОУ-СОШ «Имена Победы»/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954DA">
              <w:rPr>
                <w:rFonts w:ascii="Times New Roman" w:hAnsi="Times New Roman" w:cs="Times New Roman"/>
                <w:sz w:val="20"/>
                <w:szCs w:val="20"/>
              </w:rPr>
              <w:t>Дозор</w:t>
            </w: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12A4" w:rsidRPr="00B77520" w:rsidRDefault="004712A4" w:rsidP="003F4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r w:rsidR="003F46BB" w:rsidRPr="003F46BB">
              <w:rPr>
                <w:rFonts w:ascii="Times New Roman" w:hAnsi="Times New Roman" w:cs="Times New Roman"/>
                <w:sz w:val="20"/>
                <w:szCs w:val="20"/>
              </w:rPr>
              <w:t>Демина</w:t>
            </w:r>
            <w:r w:rsidR="003F4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6BB" w:rsidRPr="003F46B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  <w:r w:rsidR="003F4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6BB" w:rsidRPr="003F46B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FD5FB3" w:rsidP="0047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C52151" w:rsidRDefault="00FD5FB3" w:rsidP="0047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5FB3" w:rsidRPr="00B77520" w:rsidTr="00E04211">
        <w:tc>
          <w:tcPr>
            <w:tcW w:w="561" w:type="dxa"/>
            <w:shd w:val="clear" w:color="auto" w:fill="FFD966" w:themeFill="accent4" w:themeFillTint="99"/>
          </w:tcPr>
          <w:p w:rsidR="00FD5FB3" w:rsidRPr="00B77520" w:rsidRDefault="00FD5FB3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D966" w:themeFill="accent4" w:themeFillTint="99"/>
          </w:tcPr>
          <w:p w:rsidR="00FD5FB3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МОУ-СОШ «Гармония»</w:t>
            </w:r>
          </w:p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/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Зеленый свет</w:t>
            </w: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Рук. </w:t>
            </w:r>
            <w:r w:rsidRPr="003F46BB">
              <w:rPr>
                <w:rFonts w:ascii="Times New Roman" w:hAnsi="Times New Roman" w:cs="Times New Roman"/>
                <w:sz w:val="20"/>
                <w:szCs w:val="20"/>
              </w:rPr>
              <w:t>Королева Марина Михайловна</w:t>
            </w:r>
          </w:p>
        </w:tc>
        <w:tc>
          <w:tcPr>
            <w:tcW w:w="7090" w:type="dxa"/>
            <w:gridSpan w:val="10"/>
            <w:shd w:val="clear" w:color="auto" w:fill="FFD966" w:themeFill="accent4" w:themeFillTint="99"/>
          </w:tcPr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участвовали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FD5FB3" w:rsidRPr="00C52151" w:rsidRDefault="00FD5FB3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FD5FB3" w:rsidRPr="004B26FE" w:rsidRDefault="00FD5FB3" w:rsidP="004712A4">
            <w:pPr>
              <w:rPr>
                <w:b/>
                <w:bCs/>
                <w:sz w:val="20"/>
                <w:szCs w:val="20"/>
              </w:rPr>
            </w:pPr>
            <w:r w:rsidRPr="004B26FE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FD5FB3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:rsidR="00FD5FB3" w:rsidRPr="00513BA5" w:rsidRDefault="00FD5FB3" w:rsidP="00513B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МОУ-СОШ им. В.В. Талалихина/ «</w:t>
            </w:r>
            <w:proofErr w:type="spellStart"/>
            <w:proofErr w:type="gramStart"/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Зебрики</w:t>
            </w:r>
            <w:proofErr w:type="spellEnd"/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proofErr w:type="spellStart"/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Болкунова</w:t>
            </w:r>
            <w:proofErr w:type="spellEnd"/>
            <w:proofErr w:type="gramEnd"/>
            <w:r w:rsidRPr="00B77520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B77520" w:rsidRDefault="00FD5FB3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FD5FB3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C52151" w:rsidRDefault="00FD5FB3" w:rsidP="0047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4712A4" w:rsidRPr="00B77520" w:rsidRDefault="00FD5FB3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712A4" w:rsidRPr="00513BA5" w:rsidRDefault="00FD5FB3" w:rsidP="00513B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МОУ-СОШ «Развитие»/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954DA">
              <w:rPr>
                <w:rFonts w:ascii="Times New Roman" w:hAnsi="Times New Roman" w:cs="Times New Roman"/>
                <w:sz w:val="20"/>
                <w:szCs w:val="20"/>
              </w:rPr>
              <w:t>Светофор</w:t>
            </w: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="005D53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D535A" w:rsidRPr="005D535A">
              <w:rPr>
                <w:rFonts w:ascii="Times New Roman" w:hAnsi="Times New Roman" w:cs="Times New Roman"/>
                <w:sz w:val="20"/>
                <w:szCs w:val="20"/>
              </w:rPr>
              <w:t>Олейник Инна Ивановна</w:t>
            </w: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B77520" w:rsidRDefault="002954DA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2954DA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513BA5" w:rsidP="0047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4B26FE" w:rsidRDefault="004712A4" w:rsidP="004712A4">
            <w:pPr>
              <w:rPr>
                <w:b/>
                <w:bCs/>
                <w:sz w:val="20"/>
                <w:szCs w:val="20"/>
              </w:rPr>
            </w:pPr>
            <w:r w:rsidRPr="004B26FE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712A4" w:rsidRPr="00513BA5" w:rsidRDefault="002954DA" w:rsidP="00513B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3F46BB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3222533"/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МОУ-гимназия им. В.Н. Татищева/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Дорожные друзья</w:t>
            </w:r>
            <w:bookmarkEnd w:id="0"/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520">
              <w:rPr>
                <w:rFonts w:ascii="Times New Roman" w:hAnsi="Times New Roman" w:cs="Times New Roman"/>
                <w:sz w:val="20"/>
                <w:szCs w:val="20"/>
              </w:rPr>
              <w:t>Рук. Новикова И.П., Маслова П.И.</w:t>
            </w:r>
          </w:p>
          <w:p w:rsidR="004712A4" w:rsidRPr="00B77520" w:rsidRDefault="004712A4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B77520" w:rsidRDefault="002954DA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2954DA" w:rsidP="004712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12A4" w:rsidRPr="00C52151" w:rsidRDefault="004712A4" w:rsidP="004712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4B26FE" w:rsidRDefault="004712A4" w:rsidP="004712A4">
            <w:pPr>
              <w:rPr>
                <w:b/>
                <w:bCs/>
                <w:sz w:val="20"/>
                <w:szCs w:val="20"/>
              </w:rPr>
            </w:pPr>
            <w:r w:rsidRPr="004B26FE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A4" w:rsidRPr="00B77520" w:rsidTr="00FD5FB3">
        <w:tc>
          <w:tcPr>
            <w:tcW w:w="561" w:type="dxa"/>
          </w:tcPr>
          <w:p w:rsidR="004712A4" w:rsidRPr="00B77520" w:rsidRDefault="004712A4" w:rsidP="004712A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4712A4" w:rsidRDefault="005D535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МОУ-лицей им. Д.И. Менделеева</w:t>
            </w:r>
          </w:p>
          <w:p w:rsidR="005D535A" w:rsidRDefault="005D535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«Юные инспекторы»</w:t>
            </w:r>
          </w:p>
          <w:p w:rsidR="005D535A" w:rsidRPr="00B77520" w:rsidRDefault="005D535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Лыжников А.С.</w:t>
            </w:r>
          </w:p>
        </w:tc>
        <w:tc>
          <w:tcPr>
            <w:tcW w:w="853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:rsidR="004712A4" w:rsidRPr="00B77520" w:rsidRDefault="002954DA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B77520" w:rsidRDefault="002954DA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D966" w:themeFill="accent4" w:themeFillTint="99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2A4" w:rsidRPr="00B77520" w:rsidRDefault="004712A4" w:rsidP="004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2954DA" w:rsidP="0047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2954DA" w:rsidP="004712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712A4" w:rsidRPr="00B77520" w:rsidRDefault="002954DA" w:rsidP="005D5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09" w:type="dxa"/>
            <w:shd w:val="clear" w:color="auto" w:fill="E7E6E6" w:themeFill="background2"/>
          </w:tcPr>
          <w:p w:rsidR="004712A4" w:rsidRPr="00513BA5" w:rsidRDefault="00513BA5" w:rsidP="00513B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712A4" w:rsidRPr="00B77520" w:rsidRDefault="002954DA" w:rsidP="0047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4712A4" w:rsidRPr="00513BA5" w:rsidRDefault="004712A4" w:rsidP="00513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3BA5" w:rsidRDefault="00513BA5">
      <w:r>
        <w:t>Исп. Т.Ф. Лебедева</w:t>
      </w:r>
    </w:p>
    <w:sectPr w:rsidR="00513BA5" w:rsidSect="0059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64EA3"/>
    <w:multiLevelType w:val="hybridMultilevel"/>
    <w:tmpl w:val="1AC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03"/>
    <w:rsid w:val="00223559"/>
    <w:rsid w:val="002954DA"/>
    <w:rsid w:val="003F46BB"/>
    <w:rsid w:val="004712A4"/>
    <w:rsid w:val="00513BA5"/>
    <w:rsid w:val="00592C03"/>
    <w:rsid w:val="005D535A"/>
    <w:rsid w:val="0061243E"/>
    <w:rsid w:val="007559FA"/>
    <w:rsid w:val="00961B37"/>
    <w:rsid w:val="00AC402E"/>
    <w:rsid w:val="00AF4405"/>
    <w:rsid w:val="00B77520"/>
    <w:rsid w:val="00C31B71"/>
    <w:rsid w:val="00F37F24"/>
    <w:rsid w:val="00F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91A0"/>
  <w15:chartTrackingRefBased/>
  <w15:docId w15:val="{1B35E5B9-2965-4D15-8ECC-377CBA5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C03"/>
  </w:style>
  <w:style w:type="paragraph" w:styleId="1">
    <w:name w:val="heading 1"/>
    <w:basedOn w:val="a"/>
    <w:next w:val="a"/>
    <w:link w:val="10"/>
    <w:uiPriority w:val="9"/>
    <w:qFormat/>
    <w:rsid w:val="00592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2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2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2C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2C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2C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2C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2C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2C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2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2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2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2C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2C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2C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2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2C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2C0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9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Лебедева</dc:creator>
  <cp:keywords/>
  <dc:description/>
  <cp:lastModifiedBy>Татьяна Лебедева</cp:lastModifiedBy>
  <cp:revision>7</cp:revision>
  <dcterms:created xsi:type="dcterms:W3CDTF">2025-05-03T17:51:00Z</dcterms:created>
  <dcterms:modified xsi:type="dcterms:W3CDTF">2025-05-18T16:58:00Z</dcterms:modified>
</cp:coreProperties>
</file>